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0D1F48">
      <w:pPr>
        <w:pStyle w:val="1"/>
      </w:pPr>
      <w:r>
        <w:fldChar w:fldCharType="begin"/>
      </w:r>
      <w:r>
        <w:instrText>HYPERLINK "http://ivo.garant.ru/document/redirect/72222180/0"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12 апреля 2019 г. N 43</w:t>
      </w:r>
      <w:r>
        <w:rPr>
          <w:rStyle w:val="a4"/>
          <w:b w:val="0"/>
          <w:bCs w:val="0"/>
        </w:rPr>
        <w:t>4 "Об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Федерации" (с изменениями и дополнениями)</w:t>
      </w:r>
      <w:r>
        <w:fldChar w:fldCharType="end"/>
      </w:r>
    </w:p>
    <w:p w:rsidR="00000000" w:rsidRDefault="000D1F48">
      <w:pPr>
        <w:pStyle w:val="ab"/>
      </w:pPr>
      <w:r>
        <w:t>С изменени</w:t>
      </w:r>
      <w:r>
        <w:t>ями и дополнениями от:</w:t>
      </w:r>
    </w:p>
    <w:p w:rsidR="00000000" w:rsidRDefault="000D1F4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22 октября 2021 г.</w:t>
      </w:r>
    </w:p>
    <w:p w:rsidR="00000000" w:rsidRDefault="000D1F48"/>
    <w:p w:rsidR="00000000" w:rsidRDefault="000D1F48">
      <w:r>
        <w:t xml:space="preserve">В соответствии с </w:t>
      </w:r>
      <w:hyperlink r:id="rId7" w:history="1">
        <w:r>
          <w:rPr>
            <w:rStyle w:val="a4"/>
          </w:rPr>
          <w:t>частью 9 статьи 11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000000" w:rsidRDefault="000D1F48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разработки, утверждения федеральных государственных образовательных стандартов и в</w:t>
      </w:r>
      <w:r>
        <w:t>несения в них изменений.</w:t>
      </w:r>
    </w:p>
    <w:p w:rsidR="00000000" w:rsidRDefault="000D1F48">
      <w:bookmarkStart w:id="2" w:name="sub_2"/>
      <w:bookmarkEnd w:id="1"/>
      <w:r>
        <w:t>2. Признать утратившими силу:</w:t>
      </w:r>
    </w:p>
    <w:bookmarkStart w:id="3" w:name="sub_21"/>
    <w:bookmarkEnd w:id="2"/>
    <w:p w:rsidR="00000000" w:rsidRDefault="000D1F48">
      <w:r>
        <w:fldChar w:fldCharType="begin"/>
      </w:r>
      <w:r>
        <w:instrText>HYPERLINK "http://ivo.garant.ru/document/redirect/70429496/0"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5 августа 2013 г. N 661 "Об утверждении Правил разработки, утвер</w:t>
      </w:r>
      <w:r>
        <w:t>ждения федеральных государственных образовательных стандартов и внесения в них изменений" (Собрание законодательства Российской Федерации, 2013, N 33, ст. 4377);</w:t>
      </w:r>
    </w:p>
    <w:bookmarkStart w:id="4" w:name="sub_22"/>
    <w:bookmarkEnd w:id="3"/>
    <w:p w:rsidR="00000000" w:rsidRDefault="000D1F48">
      <w:r>
        <w:fldChar w:fldCharType="begin"/>
      </w:r>
      <w:r>
        <w:instrText>HYPERLINK "http://ivo.garant.ru/document/redirect/70738066/0"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</w:t>
      </w:r>
      <w:r>
        <w:t>ительства Российской Федерации от 12 сентября 2014 г. N 928 "О внесении изменений в Правила разработки, утверждения федеральных государственных образовательных стандартов и внесения в них изменений" (Собрание законодательства Российской Федерации, 2014, N </w:t>
      </w:r>
      <w:r>
        <w:t>38, ст. 5069);</w:t>
      </w:r>
    </w:p>
    <w:bookmarkStart w:id="5" w:name="sub_23"/>
    <w:bookmarkEnd w:id="4"/>
    <w:p w:rsidR="00000000" w:rsidRDefault="000D1F48">
      <w:r>
        <w:fldChar w:fldCharType="begin"/>
      </w:r>
      <w:r>
        <w:instrText>HYPERLINK "http://ivo.garant.ru/document/redirect/71376340/0"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12 апреля 2016 г. N 295 "О внесении изменений в Правила разработки, утверждения федеральных государственных образ</w:t>
      </w:r>
      <w:r>
        <w:t>овательных стандартов и внесения в них изменений" (Собрание законодательства Российской Федерации, 2016, N 16, ст. 2230);</w:t>
      </w:r>
    </w:p>
    <w:bookmarkStart w:id="6" w:name="sub_24"/>
    <w:bookmarkEnd w:id="5"/>
    <w:p w:rsidR="00000000" w:rsidRDefault="000D1F48">
      <w:r>
        <w:fldChar w:fldCharType="begin"/>
      </w:r>
      <w:r>
        <w:instrText>HYPERLINK "http://ivo.garant.ru/document/redirect/71580878/1055"</w:instrText>
      </w:r>
      <w:r>
        <w:fldChar w:fldCharType="separate"/>
      </w:r>
      <w:r>
        <w:rPr>
          <w:rStyle w:val="a4"/>
        </w:rPr>
        <w:t>пункт 55</w:t>
      </w:r>
      <w:r>
        <w:fldChar w:fldCharType="end"/>
      </w:r>
      <w:r>
        <w:t xml:space="preserve"> изменений, которые вносятся в акты Правительст</w:t>
      </w:r>
      <w:r>
        <w:t xml:space="preserve">ва Российской Федерации, утвержденных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29 декабря 2016 г. N 1540 "О внесении изменений в некоторые акты Правительства Российской Федерации п</w:t>
      </w:r>
      <w:r>
        <w:t>о вопросам военной службы в органах военной прокуратуры и военных следственных органах Следственного комитета Российской Федерации" (Собрание законодательства Российской Федерации, 2017, N 2, ст. 368);</w:t>
      </w:r>
    </w:p>
    <w:bookmarkStart w:id="7" w:name="sub_25"/>
    <w:bookmarkEnd w:id="6"/>
    <w:p w:rsidR="00000000" w:rsidRDefault="000D1F48">
      <w:r>
        <w:fldChar w:fldCharType="begin"/>
      </w:r>
      <w:r>
        <w:instrText>HYPERLINK "http://ivo.garant.ru/document/r</w:instrText>
      </w:r>
      <w:r>
        <w:instrText>edirect/71851702/0"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8 января 2018 г. N 2 "О внесении изменений в Правила разработки, утверждения федеральных государственных образовательных стандартов и внесения в них изменений" (Собрание законодатель</w:t>
      </w:r>
      <w:r>
        <w:t>ства Российской Федерации, 2018, N 3, ст. 562).</w:t>
      </w:r>
    </w:p>
    <w:bookmarkEnd w:id="7"/>
    <w:p w:rsidR="00000000" w:rsidRDefault="000D1F4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D1F48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D1F48">
            <w:pPr>
              <w:pStyle w:val="aa"/>
              <w:jc w:val="right"/>
            </w:pPr>
            <w:r>
              <w:t>Д. Медведев</w:t>
            </w:r>
          </w:p>
        </w:tc>
      </w:tr>
    </w:tbl>
    <w:p w:rsidR="00000000" w:rsidRDefault="000D1F48"/>
    <w:p w:rsidR="00000000" w:rsidRDefault="000D1F48">
      <w:pPr>
        <w:ind w:firstLine="0"/>
        <w:jc w:val="right"/>
      </w:pPr>
      <w:bookmarkStart w:id="8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12 апреля 2019 г. N 434</w:t>
      </w:r>
    </w:p>
    <w:bookmarkEnd w:id="8"/>
    <w:p w:rsidR="00000000" w:rsidRDefault="000D1F48"/>
    <w:p w:rsidR="00000000" w:rsidRDefault="000D1F48">
      <w:pPr>
        <w:pStyle w:val="1"/>
      </w:pPr>
      <w:r>
        <w:t>Правила</w:t>
      </w:r>
      <w:r>
        <w:br/>
        <w:t>раз</w:t>
      </w:r>
      <w:r>
        <w:t>работки, утверждения федеральных государственных образовательных стандартов и внесения в них изменений</w:t>
      </w:r>
    </w:p>
    <w:p w:rsidR="00000000" w:rsidRDefault="000D1F48">
      <w:pPr>
        <w:pStyle w:val="ab"/>
      </w:pPr>
      <w:r>
        <w:t>С изменениями и дополнениями от:</w:t>
      </w:r>
    </w:p>
    <w:p w:rsidR="00000000" w:rsidRDefault="000D1F4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22 октября 2021 г.</w:t>
      </w:r>
    </w:p>
    <w:p w:rsidR="00000000" w:rsidRDefault="000D1F48"/>
    <w:p w:rsidR="00000000" w:rsidRDefault="000D1F48">
      <w:bookmarkStart w:id="9" w:name="sub_1001"/>
      <w:r>
        <w:t xml:space="preserve">1. Настоящие Правила определяют порядок разработки, утверждения </w:t>
      </w:r>
      <w:hyperlink r:id="rId9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 xml:space="preserve"> (далее - стандарты) и внесения в них изменений.</w:t>
      </w:r>
    </w:p>
    <w:p w:rsidR="00000000" w:rsidRDefault="000D1F48">
      <w:bookmarkStart w:id="10" w:name="sub_1002"/>
      <w:bookmarkEnd w:id="9"/>
      <w:r>
        <w:t>2. Министерство просвещения Российской Федерации обеспечивает разработку п</w:t>
      </w:r>
      <w:r>
        <w:t>роектов стандартов общего и среднего профессионального образования и вносимых в указанные стандарты изменений, в том числе проектов стандартов по образовательным программам среднего профессионального образования в области подготовки специалистов авиационно</w:t>
      </w:r>
      <w:r>
        <w:t>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по согласованию с</w:t>
      </w:r>
      <w:r>
        <w:t xml:space="preserve"> Министерством транспорта Российской Федерации.</w:t>
      </w:r>
    </w:p>
    <w:p w:rsidR="00000000" w:rsidRDefault="000D1F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1003"/>
      <w:bookmarkEnd w:id="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7 ноября 2021 г. - </w:t>
      </w:r>
      <w:hyperlink r:id="rId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22 октября 2021 г. N 1810</w:t>
      </w:r>
    </w:p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1F48">
      <w:r>
        <w:t>3. Министерство науки и высшего образования Российской Федерации обеспечивает разработку проектов стандартов высш</w:t>
      </w:r>
      <w:r>
        <w:t>его образования и вносимых в указанные стандарты изменений, в том числе:</w:t>
      </w:r>
    </w:p>
    <w:p w:rsidR="00000000" w:rsidRDefault="000D1F48">
      <w:bookmarkStart w:id="12" w:name="sub_1032"/>
      <w:r>
        <w:t xml:space="preserve">проектов стандартов, относящихся к укрупненной группе специальностей и направлений подготовки "Образование и педагогические науки" или к области профессиональной деятельности </w:t>
      </w:r>
      <w:r>
        <w:t>"Образование и наука", - по согласованию с Министерством просвещения Российской Федерации;</w:t>
      </w:r>
    </w:p>
    <w:bookmarkEnd w:id="12"/>
    <w:p w:rsidR="00000000" w:rsidRDefault="000D1F48">
      <w:r>
        <w:t>проектов стандартов по программам ассистентуры-стажировки - по согласованию с Министерством культуры Российской Федерации;</w:t>
      </w:r>
    </w:p>
    <w:p w:rsidR="00000000" w:rsidRDefault="000D1F48">
      <w:r>
        <w:t xml:space="preserve">проектов стандартов по программам </w:t>
      </w:r>
      <w:r>
        <w:t>ординатуры - по согласованию с Министерством здравоохранения Российской Федерации;</w:t>
      </w:r>
    </w:p>
    <w:p w:rsidR="00000000" w:rsidRDefault="000D1F48">
      <w:r>
        <w:t>проектов стандартов по образовательным программам высшего образования в области подготовки специалистов авиационного персонала гражданской авиации, членов экипажей судов в с</w:t>
      </w:r>
      <w:r>
        <w:t>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- по согласованию с Министерством транспорта Российской Федерации.</w:t>
      </w:r>
    </w:p>
    <w:p w:rsidR="00000000" w:rsidRDefault="000D1F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1004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13"/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7 ноября 2021 г. - </w:t>
      </w:r>
      <w:hyperlink r:id="rId1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22 октября 2021 г. N 1810</w:t>
      </w:r>
    </w:p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1F48">
      <w:r>
        <w:t xml:space="preserve">4. Министерство просвещения Российской Федерации и Министерство науки и высшего образования Российской Федерации в соответствии с полномочиями, указанными в </w:t>
      </w:r>
      <w:hyperlink w:anchor="sub_1002" w:history="1">
        <w:r>
          <w:rPr>
            <w:rStyle w:val="a4"/>
          </w:rPr>
          <w:t>пунктах 2</w:t>
        </w:r>
      </w:hyperlink>
      <w:r>
        <w:t xml:space="preserve"> и </w:t>
      </w:r>
      <w:hyperlink w:anchor="sub_1003" w:history="1">
        <w:r>
          <w:rPr>
            <w:rStyle w:val="a4"/>
          </w:rPr>
          <w:t>3</w:t>
        </w:r>
      </w:hyperlink>
      <w:r>
        <w:t xml:space="preserve"> настоящих Правил (далее - соответствующие уполномоченные органы), привлекают к разработке проектов стандартов и вносимых в них изменений, указанных в пунктах 2 и 3 настоящих Правил (далее - проекты стандартов), учебно-методические объединения в систе</w:t>
      </w:r>
      <w:r>
        <w:t>ме образования, образовательные, научные и иные организации, представителей работодателей (далее - разработчики), а также органы исполнительной власти и иных заинтересованных лиц.</w:t>
      </w:r>
    </w:p>
    <w:p w:rsidR="00000000" w:rsidRDefault="000D1F48">
      <w:r>
        <w:t>Проекты стандартов общего образования разрабатываются с учетом приоритетов н</w:t>
      </w:r>
      <w:r>
        <w:t xml:space="preserve">аучно-технологического развития Российской Федерации и </w:t>
      </w:r>
      <w:hyperlink r:id="rId14" w:history="1">
        <w:r>
          <w:rPr>
            <w:rStyle w:val="a4"/>
          </w:rPr>
          <w:t>плана</w:t>
        </w:r>
      </w:hyperlink>
      <w:r>
        <w:t xml:space="preserve"> мероприятий по реализации Стратегии научно-технологического развития Российской Федерации, утверждаемого на соответствующие годы</w:t>
      </w:r>
      <w:r>
        <w:t xml:space="preserve"> Правительством Российской Федерации.</w:t>
      </w:r>
    </w:p>
    <w:p w:rsidR="00000000" w:rsidRDefault="000D1F48">
      <w:r>
        <w:t xml:space="preserve">Проекты стандартов профессионального образования разрабатываются в соответствии с положениями </w:t>
      </w:r>
      <w:hyperlink r:id="rId15" w:history="1">
        <w:r>
          <w:rPr>
            <w:rStyle w:val="a4"/>
          </w:rPr>
          <w:t>части 5 статьи 11</w:t>
        </w:r>
      </w:hyperlink>
      <w:r>
        <w:t xml:space="preserve"> Федерального закона "Об образовании в</w:t>
      </w:r>
      <w:r>
        <w:t xml:space="preserve"> Российской Федерации".</w:t>
      </w:r>
    </w:p>
    <w:p w:rsidR="00000000" w:rsidRDefault="000D1F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1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7 ноября 2021 г. - </w:t>
      </w:r>
      <w:hyperlink r:id="rId1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22 октября </w:t>
      </w:r>
      <w:r>
        <w:rPr>
          <w:shd w:val="clear" w:color="auto" w:fill="F0F0F0"/>
        </w:rPr>
        <w:lastRenderedPageBreak/>
        <w:t>2021 г. N 1810</w:t>
      </w:r>
    </w:p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1F48">
      <w:r>
        <w:t xml:space="preserve">5. Министерство просвещения Российской Федерации с целью рассмотрения проектов стандартов, указанных в </w:t>
      </w:r>
      <w:hyperlink w:anchor="sub_1002" w:history="1">
        <w:r>
          <w:rPr>
            <w:rStyle w:val="a4"/>
          </w:rPr>
          <w:t>пункте 2</w:t>
        </w:r>
      </w:hyperlink>
      <w:r>
        <w:t xml:space="preserve"> настоящих Правил, а также предложений по их ра</w:t>
      </w:r>
      <w:r>
        <w:t xml:space="preserve">зработке создает </w:t>
      </w:r>
      <w:hyperlink r:id="rId18" w:history="1">
        <w:r>
          <w:rPr>
            <w:rStyle w:val="a4"/>
          </w:rPr>
          <w:t>совет Министерства просвещения</w:t>
        </w:r>
      </w:hyperlink>
      <w:r>
        <w:t xml:space="preserve"> Российской Федерации по федеральным государственным образовательным стандартам.</w:t>
      </w:r>
    </w:p>
    <w:p w:rsidR="00000000" w:rsidRDefault="000D1F48">
      <w:bookmarkStart w:id="15" w:name="sub_1052"/>
      <w:r>
        <w:t>Министерство науки и высшего образования Российской Ф</w:t>
      </w:r>
      <w:r>
        <w:t xml:space="preserve">едерации с целью рассмотрения проектов стандартов, указанных в </w:t>
      </w:r>
      <w:hyperlink w:anchor="sub_1003" w:history="1">
        <w:r>
          <w:rPr>
            <w:rStyle w:val="a4"/>
          </w:rPr>
          <w:t>пункте 3</w:t>
        </w:r>
      </w:hyperlink>
      <w:r>
        <w:t xml:space="preserve"> настоящих Правил, а также предложений по их разработке создает </w:t>
      </w:r>
      <w:hyperlink r:id="rId19" w:history="1">
        <w:r>
          <w:rPr>
            <w:rStyle w:val="a4"/>
          </w:rPr>
          <w:t>совет Министерства науки и высш</w:t>
        </w:r>
        <w:r>
          <w:rPr>
            <w:rStyle w:val="a4"/>
          </w:rPr>
          <w:t>его образования</w:t>
        </w:r>
      </w:hyperlink>
      <w:r>
        <w:t xml:space="preserve"> Российской Федерации по федеральным государственным образовательным стандартам.</w:t>
      </w:r>
    </w:p>
    <w:p w:rsidR="00000000" w:rsidRDefault="000D1F48">
      <w:bookmarkStart w:id="16" w:name="sub_10053"/>
      <w:bookmarkEnd w:id="15"/>
      <w:r>
        <w:t>В составы совета Министерства просвещения Российской Федерации по федеральным государственным образовательным стандартам и совета Министерст</w:t>
      </w:r>
      <w:r>
        <w:t>ва науки и высшего образования Российской Федерации по федеральным государственным образовательным стандартам (далее - советы) входят представители федеральных органов исполнительной власти, органов исполнительной власти субъектов Российской Федерации, обр</w:t>
      </w:r>
      <w:r>
        <w:t>азовательных и научных организаций, объединений работодателей и общественных организаций.</w:t>
      </w:r>
    </w:p>
    <w:p w:rsidR="00000000" w:rsidRDefault="000D1F48">
      <w:bookmarkStart w:id="17" w:name="sub_1054"/>
      <w:bookmarkEnd w:id="16"/>
      <w:r>
        <w:t>Советы проводят заседания по мере необходимости, и действуют на основе положений, утверждаемых соответствующими уполномоченными органами.</w:t>
      </w:r>
    </w:p>
    <w:p w:rsidR="00000000" w:rsidRDefault="000D1F48">
      <w:bookmarkStart w:id="18" w:name="sub_1055"/>
      <w:bookmarkEnd w:id="17"/>
      <w:r>
        <w:t>Решениями советов могут быть образованы рабочие группы для предварительного рассмотрения вопросов, находящихся в компетенции советов, в том числе проектов стандартов, содержащих сведения, составляющие государственную и иную охраняемую законом тайну.</w:t>
      </w:r>
    </w:p>
    <w:p w:rsidR="00000000" w:rsidRDefault="000D1F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10051"/>
      <w:bookmarkEnd w:id="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Правила дополнены пунктом 5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7 ноября 2021 г. - </w:t>
      </w:r>
      <w:hyperlink r:id="rId2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22 октября 2021 г. N 1810</w:t>
      </w:r>
    </w:p>
    <w:p w:rsidR="00000000" w:rsidRDefault="000D1F48">
      <w:r>
        <w:t>5</w:t>
      </w:r>
      <w:r>
        <w:rPr>
          <w:vertAlign w:val="superscript"/>
        </w:rPr>
        <w:t> 1</w:t>
      </w:r>
      <w:r>
        <w:t>. Предложения о р</w:t>
      </w:r>
      <w:r>
        <w:t>азработке проектов стандартов профессионального образования по уровням образования либо по профессиям, специальностям и направлениям подготовки соответствующих уровней профессионального образования или укрупненным группам профессий, специальностей и направ</w:t>
      </w:r>
      <w:r>
        <w:t xml:space="preserve">лений подготовки, а также по областям и видам профессиональной деятельности, утверждаемым в соответствии с </w:t>
      </w:r>
      <w:hyperlink r:id="rId21" w:history="1">
        <w:r>
          <w:rPr>
            <w:rStyle w:val="a4"/>
          </w:rPr>
          <w:t>трудовым законодательством</w:t>
        </w:r>
      </w:hyperlink>
      <w:r>
        <w:t xml:space="preserve"> Российской Федерации (далее - предложения), могут быть нап</w:t>
      </w:r>
      <w:r>
        <w:t>равлены в соответствующие уполномоченные органы разработчиками, органами исполнительной власти и иными заинтересованными лицами. Предложения должны содержать пояснительную записку, включающую научное обоснование необходимости разработки соответствующего пр</w:t>
      </w:r>
      <w:r>
        <w:t>оекта стандарта профессионального образования.</w:t>
      </w:r>
    </w:p>
    <w:p w:rsidR="00000000" w:rsidRDefault="000D1F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" w:name="sub_100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Правила дополнены пунктом 5</w:t>
      </w:r>
      <w:r>
        <w:rPr>
          <w:shd w:val="clear" w:color="auto" w:fill="F0F0F0"/>
          <w:vertAlign w:val="superscript"/>
        </w:rPr>
        <w:t> 2</w:t>
      </w:r>
      <w:r>
        <w:rPr>
          <w:shd w:val="clear" w:color="auto" w:fill="F0F0F0"/>
        </w:rPr>
        <w:t xml:space="preserve"> с 7 ноября 2021 г. - </w:t>
      </w:r>
      <w:hyperlink r:id="rId2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22 октября 2021 г. N 1810</w:t>
      </w:r>
    </w:p>
    <w:p w:rsidR="00000000" w:rsidRDefault="000D1F48">
      <w:r>
        <w:t>5</w:t>
      </w:r>
      <w:r>
        <w:rPr>
          <w:vertAlign w:val="superscript"/>
        </w:rPr>
        <w:t> 2</w:t>
      </w:r>
      <w:r>
        <w:t>. Предложения в течение 5 дней со дня их поступления в соответствующий уполномоченный орган направляются на рассмотрение в советы.</w:t>
      </w:r>
    </w:p>
    <w:p w:rsidR="00000000" w:rsidRDefault="000D1F48">
      <w:r>
        <w:t>Советы рассматривают предложения в течение 15 дней со дня поступления.</w:t>
      </w:r>
    </w:p>
    <w:p w:rsidR="00000000" w:rsidRDefault="000D1F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1000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Правила дополнены пунктом 5</w:t>
      </w:r>
      <w:r>
        <w:rPr>
          <w:shd w:val="clear" w:color="auto" w:fill="F0F0F0"/>
          <w:vertAlign w:val="superscript"/>
        </w:rPr>
        <w:t> 3</w:t>
      </w:r>
      <w:r>
        <w:rPr>
          <w:shd w:val="clear" w:color="auto" w:fill="F0F0F0"/>
        </w:rPr>
        <w:t xml:space="preserve"> с 7 ноября 2021 г. - </w:t>
      </w:r>
      <w:hyperlink r:id="rId2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22 октября 2021 г. N 1810</w:t>
      </w:r>
    </w:p>
    <w:p w:rsidR="00000000" w:rsidRDefault="000D1F48">
      <w:r>
        <w:t>5</w:t>
      </w:r>
      <w:r>
        <w:rPr>
          <w:vertAlign w:val="superscript"/>
        </w:rPr>
        <w:t> 3</w:t>
      </w:r>
      <w:r>
        <w:t>. По результатам рассм</w:t>
      </w:r>
      <w:r>
        <w:t>отрения предложений советы рекомендуют:</w:t>
      </w:r>
    </w:p>
    <w:p w:rsidR="00000000" w:rsidRDefault="000D1F48">
      <w:bookmarkStart w:id="22" w:name="sub_10531"/>
      <w:r>
        <w:t>а) принять решение о разработке проекта стандарта;</w:t>
      </w:r>
    </w:p>
    <w:p w:rsidR="00000000" w:rsidRDefault="000D1F48">
      <w:bookmarkStart w:id="23" w:name="sub_10532"/>
      <w:bookmarkEnd w:id="22"/>
      <w:r>
        <w:t>б) отклонить предложения о разработке проекта стандарта;</w:t>
      </w:r>
    </w:p>
    <w:p w:rsidR="00000000" w:rsidRDefault="000D1F48">
      <w:bookmarkStart w:id="24" w:name="sub_10533"/>
      <w:bookmarkEnd w:id="23"/>
      <w:r>
        <w:t>в) представить дополнительные обоснования необходимости разрабо</w:t>
      </w:r>
      <w:r>
        <w:t>тки проекта стандарта.</w:t>
      </w:r>
    </w:p>
    <w:p w:rsidR="00000000" w:rsidRDefault="000D1F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10054"/>
      <w:bookmarkEnd w:id="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Правила дополнены пунктом 5</w:t>
      </w:r>
      <w:r>
        <w:rPr>
          <w:shd w:val="clear" w:color="auto" w:fill="F0F0F0"/>
          <w:vertAlign w:val="superscript"/>
        </w:rPr>
        <w:t> 4</w:t>
      </w:r>
      <w:r>
        <w:rPr>
          <w:shd w:val="clear" w:color="auto" w:fill="F0F0F0"/>
        </w:rPr>
        <w:t xml:space="preserve"> с 7 ноября 2021 г. - </w:t>
      </w:r>
      <w:hyperlink r:id="rId2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22 октября 2021 г. N </w:t>
      </w:r>
      <w:r>
        <w:rPr>
          <w:shd w:val="clear" w:color="auto" w:fill="F0F0F0"/>
        </w:rPr>
        <w:t>1810</w:t>
      </w:r>
    </w:p>
    <w:p w:rsidR="00000000" w:rsidRDefault="000D1F48">
      <w:r>
        <w:t>5</w:t>
      </w:r>
      <w:r>
        <w:rPr>
          <w:vertAlign w:val="superscript"/>
        </w:rPr>
        <w:t> 4</w:t>
      </w:r>
      <w:r>
        <w:t>. Решения советов оформляются протоколом, который направляется в соответствующий уполномоченный орган в течение 5 дней со дня проведения заседания советов.</w:t>
      </w:r>
    </w:p>
    <w:p w:rsidR="00000000" w:rsidRDefault="000D1F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" w:name="sub_100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Правила дополнены пунктом 5</w:t>
      </w:r>
      <w:r>
        <w:rPr>
          <w:shd w:val="clear" w:color="auto" w:fill="F0F0F0"/>
          <w:vertAlign w:val="superscript"/>
        </w:rPr>
        <w:t> 5</w:t>
      </w:r>
      <w:r>
        <w:rPr>
          <w:shd w:val="clear" w:color="auto" w:fill="F0F0F0"/>
        </w:rPr>
        <w:t xml:space="preserve"> с 7 ноября 2021 г</w:t>
      </w:r>
      <w:r>
        <w:rPr>
          <w:shd w:val="clear" w:color="auto" w:fill="F0F0F0"/>
        </w:rPr>
        <w:t xml:space="preserve">. - </w:t>
      </w:r>
      <w:hyperlink r:id="rId2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22 октября 2021 г. N 1810</w:t>
      </w:r>
    </w:p>
    <w:p w:rsidR="00000000" w:rsidRDefault="000D1F48">
      <w:r>
        <w:t>5</w:t>
      </w:r>
      <w:r>
        <w:rPr>
          <w:vertAlign w:val="superscript"/>
        </w:rPr>
        <w:t> 5</w:t>
      </w:r>
      <w:r>
        <w:t>. Соответствующий уполномоченный орган на основании рекомендаций советов, содержащихся в протоколе, в течение 5 дней</w:t>
      </w:r>
      <w:r>
        <w:t xml:space="preserve"> со дня поступления протокола принимает одно из следующих решений:</w:t>
      </w:r>
    </w:p>
    <w:p w:rsidR="00000000" w:rsidRDefault="000D1F48">
      <w:bookmarkStart w:id="27" w:name="sub_10551"/>
      <w:r>
        <w:t>а) принять предложения о разработке проекта стандарта;</w:t>
      </w:r>
    </w:p>
    <w:p w:rsidR="00000000" w:rsidRDefault="000D1F48">
      <w:bookmarkStart w:id="28" w:name="sub_10552"/>
      <w:bookmarkEnd w:id="27"/>
      <w:r>
        <w:t>б) отклонить предложения о разработке проекта стандарта;</w:t>
      </w:r>
    </w:p>
    <w:p w:rsidR="00000000" w:rsidRDefault="000D1F48">
      <w:bookmarkStart w:id="29" w:name="sub_10553"/>
      <w:bookmarkEnd w:id="28"/>
      <w:r>
        <w:t>в) представить дополнительные об</w:t>
      </w:r>
      <w:r>
        <w:t>основания необходимости разработки проекта стандарта.</w:t>
      </w:r>
    </w:p>
    <w:p w:rsidR="00000000" w:rsidRDefault="000D1F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" w:name="sub_10056"/>
      <w:bookmarkEnd w:id="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Правила дополнены пунктом 5</w:t>
      </w:r>
      <w:r>
        <w:rPr>
          <w:shd w:val="clear" w:color="auto" w:fill="F0F0F0"/>
          <w:vertAlign w:val="superscript"/>
        </w:rPr>
        <w:t> 6</w:t>
      </w:r>
      <w:r>
        <w:rPr>
          <w:shd w:val="clear" w:color="auto" w:fill="F0F0F0"/>
        </w:rPr>
        <w:t xml:space="preserve"> с 7 ноября 2021 г. - </w:t>
      </w:r>
      <w:hyperlink r:id="rId2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</w:t>
      </w:r>
      <w:r>
        <w:rPr>
          <w:shd w:val="clear" w:color="auto" w:fill="F0F0F0"/>
        </w:rPr>
        <w:t>России от 22 октября 2021 г. N 1810</w:t>
      </w:r>
    </w:p>
    <w:p w:rsidR="00000000" w:rsidRDefault="000D1F48">
      <w:r>
        <w:t>5</w:t>
      </w:r>
      <w:r>
        <w:rPr>
          <w:vertAlign w:val="superscript"/>
        </w:rPr>
        <w:t> 6</w:t>
      </w:r>
      <w:r>
        <w:t xml:space="preserve">. Соответствующий уполномоченный орган уведомляет инициатора предложений о принятом в соответствии с </w:t>
      </w:r>
      <w:hyperlink w:anchor="sub_10055" w:history="1">
        <w:r>
          <w:rPr>
            <w:rStyle w:val="a4"/>
          </w:rPr>
          <w:t>пунктом 5</w:t>
        </w:r>
      </w:hyperlink>
      <w:hyperlink w:anchor="sub_10055" w:history="1">
        <w:r>
          <w:rPr>
            <w:rStyle w:val="a4"/>
            <w:vertAlign w:val="superscript"/>
          </w:rPr>
          <w:t> 5</w:t>
        </w:r>
      </w:hyperlink>
      <w:r>
        <w:t xml:space="preserve"> настоящих Правил решении в течение 5 дней со дня е</w:t>
      </w:r>
      <w:r>
        <w:t>го принятия.</w:t>
      </w:r>
    </w:p>
    <w:p w:rsidR="00000000" w:rsidRDefault="000D1F48">
      <w:bookmarkStart w:id="31" w:name="sub_1006"/>
      <w:r>
        <w:t xml:space="preserve">6. Соответствующие уполномоченные органы организуют разработку проектов стандартов в порядке, установленном </w:t>
      </w:r>
      <w:hyperlink r:id="rId2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контрактной системе в </w:t>
      </w:r>
      <w:r>
        <w:t>сфере закупок товаров, работ, услуг для обеспечения государственных и муниципальных нужд.</w:t>
      </w:r>
    </w:p>
    <w:p w:rsidR="00000000" w:rsidRDefault="000D1F48">
      <w:bookmarkStart w:id="32" w:name="sub_1007"/>
      <w:bookmarkEnd w:id="31"/>
      <w:r>
        <w:t>7. Проекты стандартов могут быть разработаны в инициативном порядке на безвозмездной основе.</w:t>
      </w:r>
    </w:p>
    <w:p w:rsidR="00000000" w:rsidRDefault="000D1F48">
      <w:bookmarkStart w:id="33" w:name="sub_1008"/>
      <w:bookmarkEnd w:id="32"/>
      <w:r>
        <w:t>8. Проекты стандартов, содержащих сведени</w:t>
      </w:r>
      <w:r>
        <w:t xml:space="preserve">я, составляющие государственную и иную охраняемую законом тайну, разрабатываются, рассматриваются и утверждаются с учетом требований, предъявляемых к защите этих сведений в соответствии с </w:t>
      </w:r>
      <w:hyperlink r:id="rId28" w:history="1">
        <w:r>
          <w:rPr>
            <w:rStyle w:val="a4"/>
          </w:rPr>
          <w:t>закон</w:t>
        </w:r>
        <w:r>
          <w:rPr>
            <w:rStyle w:val="a4"/>
          </w:rPr>
          <w:t>одательством</w:t>
        </w:r>
      </w:hyperlink>
      <w:r>
        <w:t xml:space="preserve"> Российской Федерации.</w:t>
      </w:r>
    </w:p>
    <w:p w:rsidR="00000000" w:rsidRDefault="000D1F48">
      <w:bookmarkStart w:id="34" w:name="sub_1009"/>
      <w:bookmarkEnd w:id="33"/>
      <w:r>
        <w:t>9. Разработанные проекты стандартов направляются разработчиками в соответствующие уполномоченные органы для рассмотрения и утверждения.</w:t>
      </w:r>
    </w:p>
    <w:p w:rsidR="00000000" w:rsidRDefault="000D1F48">
      <w:bookmarkStart w:id="35" w:name="sub_1010"/>
      <w:bookmarkEnd w:id="34"/>
      <w:r>
        <w:t>10. Разработанный проект стандарта общего образова</w:t>
      </w:r>
      <w:r>
        <w:t>ния направляется в Министерство просвещения Российской Федерации с приложением пояснительной записки, содержащей описание особенностей указанного проекта, научное обоснование необходимости его разработки, оценку соответствия содержащихся в нем требований к</w:t>
      </w:r>
      <w:r>
        <w:t xml:space="preserve"> результатам освоения и структуре основных общеобразовательных программ (в том числе к соотношению обязательной части основной образовательной программы и части, формируемой участниками образовательных отношений, а также к их объему) приоритетам научно-тех</w:t>
      </w:r>
      <w:r>
        <w:t xml:space="preserve">нологического развития Российской Федерации и </w:t>
      </w:r>
      <w:hyperlink r:id="rId29" w:history="1">
        <w:r>
          <w:rPr>
            <w:rStyle w:val="a4"/>
          </w:rPr>
          <w:t>плану</w:t>
        </w:r>
      </w:hyperlink>
      <w:r>
        <w:t xml:space="preserve"> мероприятий по реализации Стратегии научно-технологического развития Российской Федерации.</w:t>
      </w:r>
    </w:p>
    <w:p w:rsidR="00000000" w:rsidRDefault="000D1F48">
      <w:bookmarkStart w:id="36" w:name="sub_1011"/>
      <w:bookmarkEnd w:id="35"/>
      <w:r>
        <w:t>11. Утратил силу с 7 ноября 20</w:t>
      </w:r>
      <w:r>
        <w:t xml:space="preserve">21 г. - </w:t>
      </w:r>
      <w:hyperlink r:id="rId30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22 октября 2021 г. N 1810</w:t>
      </w:r>
    </w:p>
    <w:bookmarkEnd w:id="36"/>
    <w:p w:rsidR="00000000" w:rsidRDefault="000D1F4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пре</w:t>
        </w:r>
        <w:r>
          <w:rPr>
            <w:rStyle w:val="a4"/>
            <w:shd w:val="clear" w:color="auto" w:fill="F0F0F0"/>
          </w:rPr>
          <w:t>дыдущую редакцию</w:t>
        </w:r>
      </w:hyperlink>
    </w:p>
    <w:p w:rsidR="00000000" w:rsidRDefault="000D1F48">
      <w:bookmarkStart w:id="37" w:name="sub_1012"/>
      <w:r>
        <w:t xml:space="preserve">12. Утратил силу с 7 ноября 2021 г. - </w:t>
      </w:r>
      <w:hyperlink r:id="rId32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22 октября 2021 г. N 1810</w:t>
      </w:r>
    </w:p>
    <w:bookmarkEnd w:id="37"/>
    <w:p w:rsidR="00000000" w:rsidRDefault="000D1F4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1F48">
      <w:bookmarkStart w:id="38" w:name="sub_1013"/>
      <w:r>
        <w:t xml:space="preserve">13. Утратил силу с 7 ноября 2021 г. - </w:t>
      </w:r>
      <w:hyperlink r:id="rId34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22 октября 2021 г. N 1810</w:t>
      </w:r>
    </w:p>
    <w:bookmarkEnd w:id="38"/>
    <w:p w:rsidR="00000000" w:rsidRDefault="000D1F4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1F48">
      <w:bookmarkStart w:id="39" w:name="sub_1014"/>
      <w:r>
        <w:t xml:space="preserve">14. Утратил силу с 7 ноября 2021 г. - </w:t>
      </w:r>
      <w:hyperlink r:id="rId36" w:history="1">
        <w:r>
          <w:rPr>
            <w:rStyle w:val="a4"/>
          </w:rPr>
          <w:t>Постановление</w:t>
        </w:r>
      </w:hyperlink>
      <w:r>
        <w:t xml:space="preserve"> Правительств</w:t>
      </w:r>
      <w:r>
        <w:t>а России от 22 октября 2021 г. N 1810</w:t>
      </w:r>
    </w:p>
    <w:bookmarkEnd w:id="39"/>
    <w:p w:rsidR="00000000" w:rsidRDefault="000D1F4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1F48">
      <w:pPr>
        <w:pStyle w:val="a7"/>
        <w:rPr>
          <w:shd w:val="clear" w:color="auto" w:fill="F0F0F0"/>
        </w:rPr>
      </w:pPr>
      <w:bookmarkStart w:id="40" w:name="sub_1015"/>
      <w:r>
        <w:t xml:space="preserve"> </w:t>
      </w:r>
      <w:r>
        <w:rPr>
          <w:shd w:val="clear" w:color="auto" w:fill="F0F0F0"/>
        </w:rPr>
        <w:t xml:space="preserve">Пункт 15 изменен с 7 ноября 2021 г. - </w:t>
      </w:r>
      <w:hyperlink r:id="rId3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22 октября 2021 г. N 1810</w:t>
      </w:r>
    </w:p>
    <w:bookmarkEnd w:id="40"/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1F48">
      <w:r>
        <w:t>15. Соответствующие уполномоченные органы не позднее чем за один меся</w:t>
      </w:r>
      <w:r>
        <w:t xml:space="preserve">ц до даты заседания советов, на которых планируется рассмотреть соответствующие проекты стандартов, размещают их на сайте </w:t>
      </w:r>
      <w:hyperlink r:id="rId40" w:history="1">
        <w:r>
          <w:rPr>
            <w:rStyle w:val="a4"/>
          </w:rPr>
          <w:t>regulation.gov.ru</w:t>
        </w:r>
      </w:hyperlink>
      <w:r>
        <w:t xml:space="preserve"> в информационно-телекоммуникационной сети "Интерне</w:t>
      </w:r>
      <w:r>
        <w:t xml:space="preserve">т" (далее - сайт) для информирования общественности и обеспечения рассмотрения проектов стандартов заинтересованными организациями и гражданами, за исключением проектов, указанных в </w:t>
      </w:r>
      <w:hyperlink w:anchor="sub_1008" w:history="1">
        <w:r>
          <w:rPr>
            <w:rStyle w:val="a4"/>
          </w:rPr>
          <w:t>пункте 8</w:t>
        </w:r>
      </w:hyperlink>
      <w:r>
        <w:t xml:space="preserve"> настоящих Правил.</w:t>
      </w:r>
    </w:p>
    <w:p w:rsidR="00000000" w:rsidRDefault="000D1F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" w:name="sub_1016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41"/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7 ноября 2021 г. - </w:t>
      </w:r>
      <w:hyperlink r:id="rId4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22 октября 2021 г. N 1810</w:t>
      </w:r>
    </w:p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1F48">
      <w:r>
        <w:t>16. Соответствующий уполномоченный орган направляет проект стандарта профессионального образования не позднее чем за один месяц до даты заседания совета в Национальный совет при Президенте Российской Федерации по профессиональны</w:t>
      </w:r>
      <w:r>
        <w:t>м квалификациям (далее - Национальный совет).</w:t>
      </w:r>
    </w:p>
    <w:p w:rsidR="00000000" w:rsidRDefault="000D1F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" w:name="sub_1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17 изменен с 7 ноября 2021 г. - </w:t>
      </w:r>
      <w:hyperlink r:id="rId4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22 октября 2021 </w:t>
      </w:r>
      <w:r>
        <w:rPr>
          <w:shd w:val="clear" w:color="auto" w:fill="F0F0F0"/>
        </w:rPr>
        <w:t>г. N 1810</w:t>
      </w:r>
    </w:p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1F48">
      <w:r>
        <w:t>17. Национальный совет в течение 30 дней со дня получения проекта стандарта профессионального образования рассматривает его и направляет результаты рассмо</w:t>
      </w:r>
      <w:r>
        <w:t>трения и предложения по совершенствованию указанного проекта стандарта профессионального образования (при наличии) в соответствующий уполномоченный орган.</w:t>
      </w:r>
    </w:p>
    <w:p w:rsidR="00000000" w:rsidRDefault="000D1F48">
      <w:r>
        <w:t>В случае если по результатам рассмотрения проект стандарта профессионального образования не одобрен Н</w:t>
      </w:r>
      <w:r>
        <w:t>ациональным советом, соответствующий уполномоченный орган направляет проект стандарта разработчику на доработку и затем повторно в Национальный совет.</w:t>
      </w:r>
    </w:p>
    <w:p w:rsidR="00000000" w:rsidRDefault="000D1F48">
      <w:r>
        <w:t>В случае непредставления Национальным советом результатов рассмотрения и предложений по совершенствованию</w:t>
      </w:r>
      <w:r>
        <w:t xml:space="preserve"> проекта стандарта профессионального образования (при наличии) по истечению срока, предусмотренного абзацем первым настоящего пункта, проект стандарта профессионального образования считается прошедшим рассмотрение Национального совета.</w:t>
      </w:r>
    </w:p>
    <w:p w:rsidR="00000000" w:rsidRDefault="000D1F48">
      <w:bookmarkStart w:id="43" w:name="sub_1018"/>
      <w:r>
        <w:t>18. Соответс</w:t>
      </w:r>
      <w:r>
        <w:t>твующие уполномоченные органы организуют проведение независимой экспертизы проектов стандартов организациями, федеральными органами исполнительной власти (федеральными государственными органами) и органами исполнительной власти субъектов Российской Федерац</w:t>
      </w:r>
      <w:r>
        <w:t>ии, осуществляющими государственное управление в сфере образования (далее - независимые эксперты):</w:t>
      </w:r>
    </w:p>
    <w:p w:rsidR="00000000" w:rsidRDefault="000D1F48">
      <w:bookmarkStart w:id="44" w:name="sub_10181"/>
      <w:bookmarkEnd w:id="43"/>
      <w:r>
        <w:t>а) объединениями работодателей, научными и иными организациями, осуществляющими деятельность в соответствующей сфере, - в отношении проектов</w:t>
      </w:r>
      <w:r>
        <w:t xml:space="preserve"> стандартов профессионального образования;</w:t>
      </w:r>
    </w:p>
    <w:p w:rsidR="00000000" w:rsidRDefault="000D1F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5" w:name="sub_10182"/>
      <w:bookmarkEnd w:id="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7 ноября 2021 г. - </w:t>
      </w:r>
      <w:hyperlink r:id="rId4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22 октября </w:t>
      </w:r>
      <w:r>
        <w:rPr>
          <w:shd w:val="clear" w:color="auto" w:fill="F0F0F0"/>
        </w:rPr>
        <w:t>2021 г. N 1810</w:t>
      </w:r>
    </w:p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1F48">
      <w:r>
        <w:t>б) федеральным государственным бюджетным учреждением "Российская академия образования" - в отношении проектов стандартов профессионального образован</w:t>
      </w:r>
      <w:r>
        <w:t>ия, относящихся к укрупненной группе специальностей и направлений подготовки "Образование и педагогические науки" или к области профессиональной деятельности "Образование и наука";</w:t>
      </w:r>
    </w:p>
    <w:p w:rsidR="00000000" w:rsidRDefault="000D1F48">
      <w:bookmarkStart w:id="46" w:name="sub_10183"/>
      <w:r>
        <w:t>в) общественными организациями, действующими в системе общего образования, органами исполнительной власти субъектов Российской Федерации, осуществляющими государственное управление в сфере образования, федеральным государственным бюджетным учреждением "Рос</w:t>
      </w:r>
      <w:r>
        <w:t>сийская академия образования" - в отношении проектов стандартов общего образования;</w:t>
      </w:r>
    </w:p>
    <w:p w:rsidR="00000000" w:rsidRDefault="000D1F48">
      <w:bookmarkStart w:id="47" w:name="sub_10184"/>
      <w:bookmarkEnd w:id="46"/>
      <w:r>
        <w:t>г) Министерством обороны Российской Федерации и другими федеральными органами исполнительной власти (федеральными государственными органами), в которых фе</w:t>
      </w:r>
      <w:r>
        <w:t>деральным законом предусмотрена военная служба, - в отношении проектов стандартов, содержащих вопросы подготовки граждан к военной службе.</w:t>
      </w:r>
    </w:p>
    <w:p w:rsidR="00000000" w:rsidRDefault="000D1F48">
      <w:bookmarkStart w:id="48" w:name="sub_1019"/>
      <w:bookmarkEnd w:id="47"/>
      <w:r>
        <w:t xml:space="preserve">19. В целях проведения независимой экспертизы соответствующий уполномоченный орган в течение 7 дней </w:t>
      </w:r>
      <w:r>
        <w:t xml:space="preserve">со дня размещения проекта стандарта на </w:t>
      </w:r>
      <w:hyperlink r:id="rId47" w:history="1">
        <w:r>
          <w:rPr>
            <w:rStyle w:val="a4"/>
          </w:rPr>
          <w:t>сайте</w:t>
        </w:r>
      </w:hyperlink>
      <w:r>
        <w:t xml:space="preserve"> направляет его независимым экспертам.</w:t>
      </w:r>
    </w:p>
    <w:p w:rsidR="00000000" w:rsidRDefault="000D1F48">
      <w:bookmarkStart w:id="49" w:name="sub_1020"/>
      <w:bookmarkEnd w:id="48"/>
      <w:r>
        <w:t>20. Независимый эксперт:</w:t>
      </w:r>
    </w:p>
    <w:p w:rsidR="00000000" w:rsidRDefault="000D1F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0" w:name="sub_10201"/>
      <w:bookmarkEnd w:id="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"/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</w:t>
      </w:r>
      <w:r>
        <w:rPr>
          <w:shd w:val="clear" w:color="auto" w:fill="F0F0F0"/>
        </w:rPr>
        <w:t xml:space="preserve">изменен с 7 ноября 2021 г. - </w:t>
      </w:r>
      <w:hyperlink r:id="rId4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22 октября 2021 г. N 1810</w:t>
      </w:r>
    </w:p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1F48">
      <w:r>
        <w:t>а) п</w:t>
      </w:r>
      <w:r>
        <w:t>роводит экспертизу:</w:t>
      </w:r>
    </w:p>
    <w:p w:rsidR="00000000" w:rsidRDefault="000D1F48">
      <w:r>
        <w:t xml:space="preserve">проекта стандарта общего образования, в том числе в части его научного обоснования, с учетом приоритетов научно-технологического развития Российской Федерации и </w:t>
      </w:r>
      <w:hyperlink r:id="rId50" w:history="1">
        <w:r>
          <w:rPr>
            <w:rStyle w:val="a4"/>
          </w:rPr>
          <w:t>плана</w:t>
        </w:r>
      </w:hyperlink>
      <w:r>
        <w:t xml:space="preserve"> ме</w:t>
      </w:r>
      <w:r>
        <w:t>роприятий по реализации Стратегии научно-технологического развития Российской Федерации;</w:t>
      </w:r>
    </w:p>
    <w:p w:rsidR="00000000" w:rsidRDefault="000D1F48">
      <w:bookmarkStart w:id="51" w:name="sub_102013"/>
      <w:r>
        <w:t>проекта стандарта профессионального образования;</w:t>
      </w:r>
    </w:p>
    <w:p w:rsidR="00000000" w:rsidRDefault="000D1F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2" w:name="sub_10202"/>
      <w:bookmarkEnd w:id="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"/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7 ноября 2021 г. - </w:t>
      </w:r>
      <w:hyperlink r:id="rId5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22 октября 2021 г. N 1810</w:t>
      </w:r>
    </w:p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1F48">
      <w:r>
        <w:t>б) направляет в соответствующий уполномоченн</w:t>
      </w:r>
      <w:r>
        <w:t>ый орган экспертное заключение по форме, установленной указанным органом (далее - экспертное заключение), в течение 15 дней со дня получения проекта стандарта. В случае непредставления независимым экспертом экспертных заключений по истечении указанного сро</w:t>
      </w:r>
      <w:r>
        <w:t>ка проект стандарта считается прошедшим независимую экспертизу.</w:t>
      </w:r>
    </w:p>
    <w:p w:rsidR="00000000" w:rsidRDefault="000D1F48">
      <w:bookmarkStart w:id="53" w:name="sub_1021"/>
      <w:r>
        <w:t xml:space="preserve">21. Прием предложений от заинтересованных организаций и граждан по проектам стандартов, размещенным на </w:t>
      </w:r>
      <w:hyperlink r:id="rId53" w:history="1">
        <w:r>
          <w:rPr>
            <w:rStyle w:val="a4"/>
          </w:rPr>
          <w:t>сайте</w:t>
        </w:r>
      </w:hyperlink>
      <w:r>
        <w:t>, осуществ</w:t>
      </w:r>
      <w:r>
        <w:t>ляется в течение 15 дней со дня размещения указанных проектов на сайте.</w:t>
      </w:r>
    </w:p>
    <w:p w:rsidR="00000000" w:rsidRDefault="000D1F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4" w:name="sub_1022"/>
      <w:bookmarkEnd w:id="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"/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22 изменен с 7 ноября 2021 г. - </w:t>
      </w:r>
      <w:hyperlink r:id="rId5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</w:t>
      </w:r>
      <w:r>
        <w:rPr>
          <w:shd w:val="clear" w:color="auto" w:fill="F0F0F0"/>
        </w:rPr>
        <w:t xml:space="preserve"> России от 22 октября 2021 г. N 1810</w:t>
      </w:r>
    </w:p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1F48">
      <w:r>
        <w:t xml:space="preserve">22. Проекты стандартов и экспертные заключения (при наличии) направляются соответствующими уполномоченными органами в советы в </w:t>
      </w:r>
      <w:r>
        <w:t>течение 5 дней со дня окончания срока проведения независимой экспертизы.</w:t>
      </w:r>
    </w:p>
    <w:p w:rsidR="00000000" w:rsidRDefault="000D1F48">
      <w:r>
        <w:t>При направлении в совет Министерства просвещения Российской Федерации по федеральным государственным образовательным стандартам проекта стандарта общего образования и экспертных заклю</w:t>
      </w:r>
      <w:r>
        <w:t xml:space="preserve">чений (при наличии) к проекту стандарта общего образования прилагается пояснительная записка, предусмотренная </w:t>
      </w:r>
      <w:hyperlink w:anchor="sub_1010" w:history="1">
        <w:r>
          <w:rPr>
            <w:rStyle w:val="a4"/>
          </w:rPr>
          <w:t>пунктом 10</w:t>
        </w:r>
      </w:hyperlink>
      <w:r>
        <w:t xml:space="preserve"> настоящих Правил.</w:t>
      </w:r>
    </w:p>
    <w:p w:rsidR="00000000" w:rsidRDefault="000D1F48">
      <w:r>
        <w:t>При направлении в соответствующий совет проекта стандарта профессионального образования к н</w:t>
      </w:r>
      <w:r>
        <w:t>ему прилагаются представленные Национальным советом результаты рассмотрения и предложения по совершенствованию проекта стандарта профессионального образования (при наличии).</w:t>
      </w:r>
    </w:p>
    <w:p w:rsidR="00000000" w:rsidRDefault="000D1F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5" w:name="sub_10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23 изменен с 7 ноября 2021 г. - </w:t>
      </w:r>
      <w:hyperlink r:id="rId5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22 октября 2021 г. N 1810</w:t>
      </w:r>
    </w:p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1F48">
      <w:r>
        <w:t>23. Проекты стандартов и прилагаемые к ним документы по решению советов могут быть направлены для предварительного рассмотрения соответствующими рабочими группами (при наличии). Проекты стандартов и прилагаемые к ним документы рассматриваются на заседаниях</w:t>
      </w:r>
      <w:r>
        <w:t xml:space="preserve"> рабочих групп в течение 7 дней со дня получения проекта стандарта.</w:t>
      </w:r>
    </w:p>
    <w:p w:rsidR="00000000" w:rsidRDefault="000D1F48">
      <w:r>
        <w:t>Советы рассматривают проекты стандартов на своих заседаниях в течение 15 дней со дня их получения.</w:t>
      </w:r>
    </w:p>
    <w:p w:rsidR="00000000" w:rsidRDefault="000D1F48">
      <w:bookmarkStart w:id="56" w:name="sub_1024"/>
      <w:r>
        <w:t>24. По результатам рассмотрения проекта стандарта совет принимает одну из следующ</w:t>
      </w:r>
      <w:r>
        <w:t>их рекомендаций:</w:t>
      </w:r>
    </w:p>
    <w:bookmarkEnd w:id="56"/>
    <w:p w:rsidR="00000000" w:rsidRDefault="000D1F48">
      <w:r>
        <w:t>утвердить проект стандарта;</w:t>
      </w:r>
    </w:p>
    <w:p w:rsidR="00000000" w:rsidRDefault="000D1F48">
      <w:r>
        <w:t>отклонить проект стандарта;</w:t>
      </w:r>
    </w:p>
    <w:p w:rsidR="00000000" w:rsidRDefault="000D1F48">
      <w:r>
        <w:t>направить проект стандарта на доработку с последующим утверждением;</w:t>
      </w:r>
    </w:p>
    <w:p w:rsidR="00000000" w:rsidRDefault="000D1F48">
      <w:r>
        <w:t>направить проект стандарта на доработку с последующим повторным рассмотрением.</w:t>
      </w:r>
    </w:p>
    <w:p w:rsidR="00000000" w:rsidRDefault="000D1F48">
      <w:bookmarkStart w:id="57" w:name="sub_1025"/>
      <w:r>
        <w:t>25. Решение совета оформляется протоколом, который направляется в соответствующий уполномоченный орган в течение 5 дней со дня проведения заседания совета.</w:t>
      </w:r>
    </w:p>
    <w:p w:rsidR="00000000" w:rsidRDefault="000D1F48">
      <w:bookmarkStart w:id="58" w:name="sub_1026"/>
      <w:bookmarkEnd w:id="57"/>
      <w:r>
        <w:t>26. Соответствующий уполномоченный орган на основании рекомендаций совета, содержащи</w:t>
      </w:r>
      <w:r>
        <w:t>хся в протоколе, в течение 10 дней принимает одно из следующих решений:</w:t>
      </w:r>
    </w:p>
    <w:bookmarkEnd w:id="58"/>
    <w:p w:rsidR="00000000" w:rsidRDefault="000D1F48">
      <w:r>
        <w:t>утвердить проект стандарта;</w:t>
      </w:r>
    </w:p>
    <w:p w:rsidR="00000000" w:rsidRDefault="000D1F48">
      <w:r>
        <w:t>отклонить проект стандарта;</w:t>
      </w:r>
    </w:p>
    <w:p w:rsidR="00000000" w:rsidRDefault="000D1F48">
      <w:r>
        <w:t>направить проект стандарта на доработку с последующим утверждением;</w:t>
      </w:r>
    </w:p>
    <w:p w:rsidR="00000000" w:rsidRDefault="000D1F48">
      <w:r>
        <w:t>направить проект стандарта на доработку с последующи</w:t>
      </w:r>
      <w:r>
        <w:t>м повторным рассмотрением.</w:t>
      </w:r>
    </w:p>
    <w:p w:rsidR="00000000" w:rsidRDefault="000D1F48">
      <w:bookmarkStart w:id="59" w:name="sub_1027"/>
      <w:r>
        <w:t xml:space="preserve">27. </w:t>
      </w:r>
      <w:hyperlink r:id="rId58" w:history="1">
        <w:r>
          <w:rPr>
            <w:rStyle w:val="a4"/>
          </w:rPr>
          <w:t>Стандарты</w:t>
        </w:r>
      </w:hyperlink>
      <w:r>
        <w:t xml:space="preserve"> утверждаются соответствующим уполномоченным органом.</w:t>
      </w:r>
    </w:p>
    <w:p w:rsidR="00000000" w:rsidRDefault="000D1F48">
      <w:bookmarkStart w:id="60" w:name="sub_1028"/>
      <w:bookmarkEnd w:id="59"/>
      <w:r>
        <w:t>28. Соответствующий уполномоченный орган направляет разработчику решение об</w:t>
      </w:r>
      <w:r>
        <w:t xml:space="preserve"> отклонении проекта стандарта либо о направлении проекта стандарта на доработку (с приложением указанного проекта) в течение 5 дней со дня принятия соответствующего решения.</w:t>
      </w:r>
    </w:p>
    <w:p w:rsidR="00000000" w:rsidRDefault="000D1F48">
      <w:bookmarkStart w:id="61" w:name="sub_1029"/>
      <w:bookmarkEnd w:id="60"/>
      <w:r>
        <w:t>29. Доработанный проект стандарта направляется разработчиком в соо</w:t>
      </w:r>
      <w:r>
        <w:t>тветствующий уполномоченный орган.</w:t>
      </w:r>
    </w:p>
    <w:bookmarkEnd w:id="61"/>
    <w:p w:rsidR="00000000" w:rsidRDefault="000D1F48">
      <w:r>
        <w:t>Поступивший в соответствующий уполномоченный орган доработанный проект стандарта, по которому было принято решение о направлении его на доработку с последующим утверждением, утверждается.</w:t>
      </w:r>
    </w:p>
    <w:p w:rsidR="00000000" w:rsidRDefault="000D1F48">
      <w:r>
        <w:t>Поступивший в соответству</w:t>
      </w:r>
      <w:r>
        <w:t xml:space="preserve">ющий уполномоченный орган доработанный проект стандарта, по которому было принято решение о направлении его на доработку с последующим повторным рассмотрением, повторно размещается на </w:t>
      </w:r>
      <w:hyperlink r:id="rId59" w:history="1">
        <w:r>
          <w:rPr>
            <w:rStyle w:val="a4"/>
          </w:rPr>
          <w:t>сайте</w:t>
        </w:r>
      </w:hyperlink>
      <w:r>
        <w:t>,</w:t>
      </w:r>
      <w:r>
        <w:t xml:space="preserve"> в отношении его проводятся независимая экспертиза и рассмотрение советом в соответствии с настоящими Правилами.</w:t>
      </w:r>
    </w:p>
    <w:p w:rsidR="00000000" w:rsidRDefault="000D1F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2" w:name="sub_10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"/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30 изменен с 7 ноября 2021 г. - </w:t>
      </w:r>
      <w:hyperlink r:id="rId6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22 октября 2021 г. N 1810</w:t>
      </w:r>
    </w:p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1F48">
      <w:r>
        <w:t>30. При представлении разработчиком в Министерство просвещения Российской Федерации или Минист</w:t>
      </w:r>
      <w:r>
        <w:t xml:space="preserve">ерство науки и высшего образования Российской Федерации проекта вносимых в стандарт изменений, не носящих смыслового характера и (или) устраняющих технические ошибки, размещение указанного проекта на </w:t>
      </w:r>
      <w:hyperlink r:id="rId62" w:history="1">
        <w:r>
          <w:rPr>
            <w:rStyle w:val="a4"/>
          </w:rPr>
          <w:t>сайте</w:t>
        </w:r>
      </w:hyperlink>
      <w:r>
        <w:t>, его независимая экспертиза и рассмотрение соответствующим советом не проводятся.</w:t>
      </w:r>
    </w:p>
    <w:p w:rsidR="00000000" w:rsidRDefault="000D1F48">
      <w:bookmarkStart w:id="63" w:name="sub_10302"/>
      <w:r>
        <w:t>Изменения, вносимые в стандарт, утверждаются соответствующим уполномоченным органом.</w:t>
      </w:r>
    </w:p>
    <w:p w:rsidR="00000000" w:rsidRDefault="000D1F48">
      <w:bookmarkStart w:id="64" w:name="sub_1031"/>
      <w:bookmarkEnd w:id="63"/>
      <w:r>
        <w:t xml:space="preserve">31. Утратил силу с 7 ноября 2021 г. - </w:t>
      </w:r>
      <w:hyperlink r:id="rId63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22 октября 2021 г. N 1810</w:t>
      </w:r>
    </w:p>
    <w:bookmarkEnd w:id="64"/>
    <w:p w:rsidR="00000000" w:rsidRDefault="000D1F4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1F48">
      <w:pPr>
        <w:pStyle w:val="a7"/>
        <w:rPr>
          <w:shd w:val="clear" w:color="auto" w:fill="F0F0F0"/>
        </w:rPr>
      </w:pPr>
      <w:r>
        <w:t xml:space="preserve"> </w:t>
      </w:r>
    </w:p>
    <w:sectPr w:rsidR="00000000">
      <w:headerReference w:type="default" r:id="rId65"/>
      <w:footerReference w:type="default" r:id="rId6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D1F48">
      <w:r>
        <w:separator/>
      </w:r>
    </w:p>
  </w:endnote>
  <w:endnote w:type="continuationSeparator" w:id="0">
    <w:p w:rsidR="00000000" w:rsidRDefault="000D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D1F4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07.12.202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D1F4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D1F4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8145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8145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D1F48">
      <w:r>
        <w:separator/>
      </w:r>
    </w:p>
  </w:footnote>
  <w:footnote w:type="continuationSeparator" w:id="0">
    <w:p w:rsidR="00000000" w:rsidRDefault="000D1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1F4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12 апреля 2019 г. N 434 "Об утверждении Правил разработки, утверждения…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54"/>
    <w:rsid w:val="000D1F48"/>
    <w:rsid w:val="0088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168517-3902-4DB4-97A9-2808D581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402973292/10004" TargetMode="External"/><Relationship Id="rId21" Type="http://schemas.openxmlformats.org/officeDocument/2006/relationships/hyperlink" Target="http://ivo.garant.ru/document/redirect/12125268/5" TargetMode="External"/><Relationship Id="rId34" Type="http://schemas.openxmlformats.org/officeDocument/2006/relationships/hyperlink" Target="http://ivo.garant.ru/document/redirect/402973292/1005" TargetMode="External"/><Relationship Id="rId42" Type="http://schemas.openxmlformats.org/officeDocument/2006/relationships/hyperlink" Target="http://ivo.garant.ru/document/redirect/77318971/1016" TargetMode="External"/><Relationship Id="rId47" Type="http://schemas.openxmlformats.org/officeDocument/2006/relationships/hyperlink" Target="http://ivo.garant.ru/document/redirect/990941/19815" TargetMode="External"/><Relationship Id="rId50" Type="http://schemas.openxmlformats.org/officeDocument/2006/relationships/hyperlink" Target="http://ivo.garant.ru/document/redirect/71709216/1000" TargetMode="External"/><Relationship Id="rId55" Type="http://schemas.openxmlformats.org/officeDocument/2006/relationships/hyperlink" Target="http://ivo.garant.ru/document/redirect/77318971/1022" TargetMode="External"/><Relationship Id="rId63" Type="http://schemas.openxmlformats.org/officeDocument/2006/relationships/hyperlink" Target="http://ivo.garant.ru/document/redirect/402973292/1012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ivo.garant.ru/document/redirect/70291362/108156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02973292/1003" TargetMode="External"/><Relationship Id="rId29" Type="http://schemas.openxmlformats.org/officeDocument/2006/relationships/hyperlink" Target="http://ivo.garant.ru/document/redirect/71709216/1000" TargetMode="External"/><Relationship Id="rId11" Type="http://schemas.openxmlformats.org/officeDocument/2006/relationships/hyperlink" Target="http://ivo.garant.ru/document/redirect/77318971/1003" TargetMode="External"/><Relationship Id="rId24" Type="http://schemas.openxmlformats.org/officeDocument/2006/relationships/hyperlink" Target="http://ivo.garant.ru/document/redirect/402973292/10004" TargetMode="External"/><Relationship Id="rId32" Type="http://schemas.openxmlformats.org/officeDocument/2006/relationships/hyperlink" Target="http://ivo.garant.ru/document/redirect/402973292/1005" TargetMode="External"/><Relationship Id="rId37" Type="http://schemas.openxmlformats.org/officeDocument/2006/relationships/hyperlink" Target="http://ivo.garant.ru/document/redirect/77318971/1014" TargetMode="External"/><Relationship Id="rId40" Type="http://schemas.openxmlformats.org/officeDocument/2006/relationships/hyperlink" Target="http://ivo.garant.ru/document/redirect/990941/19815" TargetMode="External"/><Relationship Id="rId45" Type="http://schemas.openxmlformats.org/officeDocument/2006/relationships/hyperlink" Target="http://ivo.garant.ru/document/redirect/402973292/1008" TargetMode="External"/><Relationship Id="rId53" Type="http://schemas.openxmlformats.org/officeDocument/2006/relationships/hyperlink" Target="http://ivo.garant.ru/document/redirect/990941/19815" TargetMode="External"/><Relationship Id="rId58" Type="http://schemas.openxmlformats.org/officeDocument/2006/relationships/hyperlink" Target="http://ivo.garant.ru/document/redirect/5632903/0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://ivo.garant.ru/document/redirect/77318971/1030" TargetMode="External"/><Relationship Id="rId19" Type="http://schemas.openxmlformats.org/officeDocument/2006/relationships/hyperlink" Target="http://ivo.garant.ru/document/redirect/72299382/1000" TargetMode="External"/><Relationship Id="rId14" Type="http://schemas.openxmlformats.org/officeDocument/2006/relationships/hyperlink" Target="http://ivo.garant.ru/document/redirect/71709216/1000" TargetMode="External"/><Relationship Id="rId22" Type="http://schemas.openxmlformats.org/officeDocument/2006/relationships/hyperlink" Target="http://ivo.garant.ru/document/redirect/402973292/10004" TargetMode="External"/><Relationship Id="rId27" Type="http://schemas.openxmlformats.org/officeDocument/2006/relationships/hyperlink" Target="http://ivo.garant.ru/document/redirect/70353464/2" TargetMode="External"/><Relationship Id="rId30" Type="http://schemas.openxmlformats.org/officeDocument/2006/relationships/hyperlink" Target="http://ivo.garant.ru/document/redirect/402973292/1005" TargetMode="External"/><Relationship Id="rId35" Type="http://schemas.openxmlformats.org/officeDocument/2006/relationships/hyperlink" Target="http://ivo.garant.ru/document/redirect/77318971/1013" TargetMode="External"/><Relationship Id="rId43" Type="http://schemas.openxmlformats.org/officeDocument/2006/relationships/hyperlink" Target="http://ivo.garant.ru/document/redirect/402973292/1007" TargetMode="External"/><Relationship Id="rId48" Type="http://schemas.openxmlformats.org/officeDocument/2006/relationships/hyperlink" Target="http://ivo.garant.ru/document/redirect/402973292/91" TargetMode="External"/><Relationship Id="rId56" Type="http://schemas.openxmlformats.org/officeDocument/2006/relationships/hyperlink" Target="http://ivo.garant.ru/document/redirect/402973292/1010" TargetMode="External"/><Relationship Id="rId64" Type="http://schemas.openxmlformats.org/officeDocument/2006/relationships/hyperlink" Target="http://ivo.garant.ru/document/redirect/77318971/1031" TargetMode="External"/><Relationship Id="rId8" Type="http://schemas.openxmlformats.org/officeDocument/2006/relationships/hyperlink" Target="http://ivo.garant.ru/document/redirect/71580878/0" TargetMode="External"/><Relationship Id="rId51" Type="http://schemas.openxmlformats.org/officeDocument/2006/relationships/hyperlink" Target="http://ivo.garant.ru/document/redirect/402973292/9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402973292/1002" TargetMode="External"/><Relationship Id="rId17" Type="http://schemas.openxmlformats.org/officeDocument/2006/relationships/hyperlink" Target="http://ivo.garant.ru/document/redirect/77318971/1005" TargetMode="External"/><Relationship Id="rId25" Type="http://schemas.openxmlformats.org/officeDocument/2006/relationships/hyperlink" Target="http://ivo.garant.ru/document/redirect/402973292/10004" TargetMode="External"/><Relationship Id="rId33" Type="http://schemas.openxmlformats.org/officeDocument/2006/relationships/hyperlink" Target="http://ivo.garant.ru/document/redirect/77318971/1012" TargetMode="External"/><Relationship Id="rId38" Type="http://schemas.openxmlformats.org/officeDocument/2006/relationships/hyperlink" Target="http://ivo.garant.ru/document/redirect/402973292/1006" TargetMode="External"/><Relationship Id="rId46" Type="http://schemas.openxmlformats.org/officeDocument/2006/relationships/hyperlink" Target="http://ivo.garant.ru/document/redirect/77318971/10182" TargetMode="External"/><Relationship Id="rId59" Type="http://schemas.openxmlformats.org/officeDocument/2006/relationships/hyperlink" Target="http://ivo.garant.ru/document/redirect/990941/19815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ivo.garant.ru/document/redirect/402973292/10004" TargetMode="External"/><Relationship Id="rId41" Type="http://schemas.openxmlformats.org/officeDocument/2006/relationships/hyperlink" Target="http://ivo.garant.ru/document/redirect/402973292/1007" TargetMode="External"/><Relationship Id="rId54" Type="http://schemas.openxmlformats.org/officeDocument/2006/relationships/hyperlink" Target="http://ivo.garant.ru/document/redirect/402973292/1010" TargetMode="External"/><Relationship Id="rId62" Type="http://schemas.openxmlformats.org/officeDocument/2006/relationships/hyperlink" Target="http://ivo.garant.ru/document/redirect/990941/198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70291362/108152" TargetMode="External"/><Relationship Id="rId23" Type="http://schemas.openxmlformats.org/officeDocument/2006/relationships/hyperlink" Target="http://ivo.garant.ru/document/redirect/402973292/10004" TargetMode="External"/><Relationship Id="rId28" Type="http://schemas.openxmlformats.org/officeDocument/2006/relationships/hyperlink" Target="http://ivo.garant.ru/document/redirect/10102673/600" TargetMode="External"/><Relationship Id="rId36" Type="http://schemas.openxmlformats.org/officeDocument/2006/relationships/hyperlink" Target="http://ivo.garant.ru/document/redirect/402973292/1005" TargetMode="External"/><Relationship Id="rId49" Type="http://schemas.openxmlformats.org/officeDocument/2006/relationships/hyperlink" Target="http://ivo.garant.ru/document/redirect/77318971/10201" TargetMode="External"/><Relationship Id="rId57" Type="http://schemas.openxmlformats.org/officeDocument/2006/relationships/hyperlink" Target="http://ivo.garant.ru/document/redirect/77318971/1023" TargetMode="External"/><Relationship Id="rId10" Type="http://schemas.openxmlformats.org/officeDocument/2006/relationships/hyperlink" Target="http://ivo.garant.ru/document/redirect/402973292/1001" TargetMode="External"/><Relationship Id="rId31" Type="http://schemas.openxmlformats.org/officeDocument/2006/relationships/hyperlink" Target="http://ivo.garant.ru/document/redirect/77318971/1011" TargetMode="External"/><Relationship Id="rId44" Type="http://schemas.openxmlformats.org/officeDocument/2006/relationships/hyperlink" Target="http://ivo.garant.ru/document/redirect/77318971/1017" TargetMode="External"/><Relationship Id="rId52" Type="http://schemas.openxmlformats.org/officeDocument/2006/relationships/hyperlink" Target="http://ivo.garant.ru/document/redirect/77318971/10202" TargetMode="External"/><Relationship Id="rId60" Type="http://schemas.openxmlformats.org/officeDocument/2006/relationships/hyperlink" Target="http://ivo.garant.ru/document/redirect/402973292/1011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5632903/0" TargetMode="External"/><Relationship Id="rId13" Type="http://schemas.openxmlformats.org/officeDocument/2006/relationships/hyperlink" Target="http://ivo.garant.ru/document/redirect/77318971/1004" TargetMode="External"/><Relationship Id="rId18" Type="http://schemas.openxmlformats.org/officeDocument/2006/relationships/hyperlink" Target="http://ivo.garant.ru/document/redirect/72695900/1000" TargetMode="External"/><Relationship Id="rId39" Type="http://schemas.openxmlformats.org/officeDocument/2006/relationships/hyperlink" Target="http://ivo.garant.ru/document/redirect/77318971/1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2665</Words>
  <Characters>23534</Characters>
  <Application>Microsoft Office Word</Application>
  <DocSecurity>0</DocSecurity>
  <Lines>196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2021-12-07T06:29:00Z</dcterms:created>
  <dcterms:modified xsi:type="dcterms:W3CDTF">2021-12-07T06:29:00Z</dcterms:modified>
</cp:coreProperties>
</file>